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eastAsia"/>
          <w:b/>
          <w:bCs/>
          <w:sz w:val="28"/>
          <w:szCs w:val="36"/>
        </w:rPr>
      </w:pPr>
      <w:r>
        <w:rPr>
          <w:rFonts w:hint="eastAsia"/>
          <w:b/>
          <w:bCs/>
          <w:sz w:val="28"/>
          <w:szCs w:val="36"/>
        </w:rPr>
        <w:t>天津市第三中心医院医疗器械院内调研公告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textAlignment w:val="auto"/>
        <w:rPr>
          <w:rFonts w:hint="eastAsia"/>
          <w:b/>
          <w:bCs/>
        </w:rPr>
      </w:pPr>
      <w:r>
        <w:rPr>
          <w:rFonts w:hint="eastAsia"/>
        </w:rPr>
        <w:t>根据医院发展需要，保证医疗质量，我院拟对所需医疗器械进行</w:t>
      </w:r>
      <w:r>
        <w:rPr>
          <w:rFonts w:hint="eastAsia"/>
          <w:lang w:val="en-US" w:eastAsia="zh-CN"/>
        </w:rPr>
        <w:t>调研</w:t>
      </w:r>
      <w:r>
        <w:rPr>
          <w:rFonts w:hint="eastAsia"/>
        </w:rPr>
        <w:t>。欢迎具备合法经营能力、信用良好的企业前来参加。</w:t>
      </w:r>
      <w:r>
        <w:rPr>
          <w:rFonts w:hint="eastAsia"/>
          <w:lang w:val="en-US" w:eastAsia="zh-CN"/>
        </w:rPr>
        <w:t>具体项目</w:t>
      </w:r>
      <w:r>
        <w:rPr>
          <w:rFonts w:hint="eastAsia"/>
        </w:rPr>
        <w:t>如下：</w:t>
      </w:r>
    </w:p>
    <w:tbl>
      <w:tblPr>
        <w:tblStyle w:val="3"/>
        <w:tblW w:w="79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7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eastAsia="zh-CN"/>
              </w:rPr>
            </w:pPr>
            <w:bookmarkStart w:id="0" w:name="_GoBack"/>
            <w:r>
              <w:rPr>
                <w:rFonts w:hint="eastAsia" w:ascii="宋体" w:hAnsi="宋体" w:cs="宋体"/>
                <w:i w:val="0"/>
                <w:iCs w:val="0"/>
                <w:color w:val="000000"/>
                <w:sz w:val="32"/>
                <w:szCs w:val="32"/>
                <w:u w:val="none"/>
                <w:lang w:val="en-US" w:eastAsia="zh-CN"/>
              </w:rPr>
              <w:t>静脉输液港</w:t>
            </w:r>
            <w:bookmarkEnd w:id="0"/>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b/>
          <w:bCs/>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highlight w:val="none"/>
          <w:lang w:val="en-US" w:eastAsia="zh-CN"/>
        </w:rPr>
      </w:pPr>
      <w:r>
        <w:rPr>
          <w:rFonts w:hint="eastAsia"/>
          <w:highlight w:val="none"/>
          <w:lang w:val="en-US" w:eastAsia="zh-CN"/>
        </w:rPr>
        <w:t>【可选择其中一项或几项报名调研】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highlight w:val="none"/>
          <w:lang w:val="en-US" w:eastAsia="zh-CN"/>
        </w:rPr>
      </w:pPr>
      <w:r>
        <w:rPr>
          <w:rFonts w:hint="eastAsia"/>
          <w:highlight w:val="none"/>
          <w:lang w:val="en-US" w:eastAsia="zh-CN"/>
        </w:rPr>
        <w:t>一、报名调研步骤</w:t>
      </w:r>
    </w:p>
    <w:p>
      <w:pPr>
        <w:rPr>
          <w:rFonts w:hint="eastAsia"/>
          <w:lang w:val="en-US" w:eastAsia="zh-CN"/>
        </w:rPr>
      </w:pPr>
      <w:r>
        <w:rPr>
          <w:rFonts w:hint="eastAsia"/>
          <w:lang w:val="en-US" w:eastAsia="zh-CN"/>
        </w:rPr>
        <w:t>第1步、根据上述公告项目，选择相应报名项目名称及其对应项目编号（须与公告内容一致，自行发挥不予受理）</w:t>
      </w:r>
    </w:p>
    <w:p>
      <w:pPr>
        <w:numPr>
          <w:ilvl w:val="0"/>
          <w:numId w:val="0"/>
        </w:numPr>
        <w:rPr>
          <w:rFonts w:hint="eastAsia"/>
          <w:lang w:val="en-US" w:eastAsia="zh-CN"/>
        </w:rPr>
      </w:pPr>
      <w:r>
        <w:rPr>
          <w:rFonts w:hint="eastAsia"/>
          <w:lang w:val="en-US" w:eastAsia="zh-CN"/>
        </w:rPr>
        <w:t>第2步、准备PDF格式报名资质文件（资质文件内容及顺序要求按“二、资质要求”执行，严格遵守文件内容及顺序）</w:t>
      </w:r>
    </w:p>
    <w:p>
      <w:pPr>
        <w:numPr>
          <w:ilvl w:val="0"/>
          <w:numId w:val="0"/>
        </w:numPr>
        <w:rPr>
          <w:rFonts w:hint="default"/>
          <w:lang w:val="en-US" w:eastAsia="zh-CN"/>
        </w:rPr>
      </w:pPr>
      <w:r>
        <w:rPr>
          <w:rFonts w:hint="eastAsia"/>
          <w:lang w:val="en-US" w:eastAsia="zh-CN"/>
        </w:rPr>
        <w:t>第3步、填写附件Excel《报名申请表》（报名申请表格文件名称按格式编写，格式：项目名称+项目编号+供应商公司名称，例：一次性使用XXXX+</w:t>
      </w:r>
      <w:r>
        <w:rPr>
          <w:rFonts w:hint="eastAsia" w:ascii="宋体" w:hAnsi="宋体" w:cs="宋体"/>
          <w:i w:val="0"/>
          <w:iCs w:val="0"/>
          <w:color w:val="000000"/>
          <w:kern w:val="0"/>
          <w:sz w:val="22"/>
          <w:szCs w:val="22"/>
          <w:u w:val="none"/>
          <w:lang w:val="en-US" w:eastAsia="zh-CN" w:bidi="ar"/>
        </w:rPr>
        <w:t>2022-HC-A-00XX+</w:t>
      </w:r>
      <w:r>
        <w:rPr>
          <w:rFonts w:hint="eastAsia"/>
          <w:lang w:val="en-US" w:eastAsia="zh-CN"/>
        </w:rPr>
        <w:t>天津XXXX公司）</w:t>
      </w:r>
    </w:p>
    <w:p>
      <w:pPr>
        <w:numPr>
          <w:ilvl w:val="0"/>
          <w:numId w:val="0"/>
        </w:numPr>
        <w:rPr>
          <w:rFonts w:hint="default"/>
          <w:lang w:val="en-US" w:eastAsia="zh-CN"/>
        </w:rPr>
      </w:pPr>
      <w:r>
        <w:rPr>
          <w:rFonts w:hint="eastAsia"/>
          <w:lang w:val="en-US" w:eastAsia="zh-CN"/>
        </w:rPr>
        <w:t>第4步、添加报名联系人微信（扫描页面下方微信二维码添加）</w:t>
      </w:r>
    </w:p>
    <w:p>
      <w:pPr>
        <w:numPr>
          <w:ilvl w:val="0"/>
          <w:numId w:val="0"/>
        </w:numPr>
        <w:rPr>
          <w:rFonts w:hint="eastAsia"/>
          <w:lang w:val="en-US" w:eastAsia="zh-CN"/>
        </w:rPr>
      </w:pPr>
      <w:r>
        <w:rPr>
          <w:rFonts w:hint="eastAsia"/>
          <w:lang w:val="en-US" w:eastAsia="zh-CN"/>
        </w:rPr>
        <w:t>第5步、微信递交PDF电子版报名资质文件及Excel电子版《报名申请表》用于初步审核</w:t>
      </w:r>
    </w:p>
    <w:p>
      <w:pPr>
        <w:numPr>
          <w:ilvl w:val="0"/>
          <w:numId w:val="0"/>
        </w:numPr>
        <w:rPr>
          <w:rFonts w:hint="eastAsia"/>
          <w:lang w:val="en-US" w:eastAsia="zh-CN"/>
        </w:rPr>
      </w:pPr>
      <w:r>
        <w:rPr>
          <w:rFonts w:hint="eastAsia"/>
          <w:lang w:val="en-US" w:eastAsia="zh-CN"/>
        </w:rPr>
        <w:t>第6步、初步审核通过后，按要求发送电子版资质文件及电子版《报名申请表》至指定电子邮箱完成报名</w:t>
      </w:r>
    </w:p>
    <w:p>
      <w:pPr>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二、资质</w:t>
      </w:r>
      <w:r>
        <w:rPr>
          <w:rFonts w:hint="eastAsia"/>
        </w:rPr>
        <w:t>要求：</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b/>
          <w:bCs/>
        </w:rPr>
      </w:pPr>
      <w:r>
        <w:rPr>
          <w:rFonts w:hint="eastAsia"/>
        </w:rPr>
        <w:t>（一）</w:t>
      </w:r>
      <w:r>
        <w:rPr>
          <w:rFonts w:hint="eastAsia"/>
          <w:b/>
          <w:bCs/>
        </w:rPr>
        <w:t>请按照以下要求准备资质并且</w:t>
      </w:r>
      <w:r>
        <w:rPr>
          <w:rFonts w:hint="eastAsia"/>
          <w:b/>
          <w:bCs/>
          <w:lang w:val="en-US" w:eastAsia="zh-CN"/>
        </w:rPr>
        <w:t>严格</w:t>
      </w:r>
      <w:r>
        <w:rPr>
          <w:rFonts w:hint="eastAsia"/>
          <w:b/>
          <w:bCs/>
        </w:rPr>
        <w:t>按顺序排</w:t>
      </w:r>
      <w:r>
        <w:rPr>
          <w:rFonts w:hint="eastAsia"/>
          <w:b/>
          <w:bCs/>
          <w:lang w:val="en-US" w:eastAsia="zh-CN"/>
        </w:rPr>
        <w:t>好（不装订）</w:t>
      </w:r>
      <w:r>
        <w:rPr>
          <w:rFonts w:hint="eastAsia"/>
          <w:b/>
          <w:bCs/>
        </w:rPr>
        <w:t>：</w:t>
      </w:r>
    </w:p>
    <w:p>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default" w:eastAsia="宋体"/>
          <w:b/>
          <w:bCs/>
          <w:lang w:val="en-US" w:eastAsia="zh-CN"/>
        </w:rPr>
      </w:pPr>
      <w:r>
        <w:rPr>
          <w:rFonts w:hint="eastAsia"/>
          <w:b/>
          <w:bCs/>
          <w:lang w:val="en-US" w:eastAsia="zh-CN"/>
        </w:rPr>
        <w:t>封面：项目报名表（附件中下载）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1.供货企业的营业执照（如果不是三证合一，再提供组织代码证，税务登记证）复印件(复印件加盖公章)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2.供货企业的经营许可证复印件(复印件加盖公章)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3.各级代理企业的营业执照复印件(复印件加盖公章)、经营许可证复印件(复印件加盖公章)、各级代理授权书复印件(复印件加盖公章)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4.医疗器械注册证复印件(复印件加盖公章)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5.若是国产产品还需提供生产厂家的营业执照复印件(复印件加盖公章)和生产许可证复印件(复印件加盖公章)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lang w:val="en-US" w:eastAsia="zh-CN"/>
        </w:rPr>
      </w:pPr>
      <w:r>
        <w:rPr>
          <w:rFonts w:hint="eastAsia"/>
          <w:lang w:val="en-US" w:eastAsia="zh-CN"/>
        </w:rPr>
        <w:t xml:space="preserve">    6.信用中国信息信用报告</w:t>
      </w:r>
      <w:r>
        <w:rPr>
          <w:rFonts w:hint="eastAsia"/>
        </w:rPr>
        <w:t>(加盖公章)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w:t>
      </w:r>
      <w:r>
        <w:rPr>
          <w:rFonts w:hint="eastAsia"/>
          <w:lang w:val="en-US" w:eastAsia="zh-CN"/>
        </w:rPr>
        <w:t>7</w:t>
      </w:r>
      <w:r>
        <w:rPr>
          <w:rFonts w:hint="eastAsia"/>
        </w:rPr>
        <w:t>.财务状况报告等相关材料：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A.经第三方会计师事务所审计的上一年度或本年度财务报告复印件加盖红章。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B.上一年度或本年度银行出具的资信证明复印件加盖红章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（注：A、B两项提供任意一项均可）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w:t>
      </w:r>
      <w:r>
        <w:rPr>
          <w:rFonts w:hint="eastAsia"/>
          <w:lang w:val="en-US" w:eastAsia="zh-CN"/>
        </w:rPr>
        <w:t>8</w:t>
      </w:r>
      <w:r>
        <w:rPr>
          <w:rFonts w:hint="eastAsia"/>
        </w:rPr>
        <w:t>.上一年度或本年度至少1个月的依法缴纳税收和社会保险费的相关证明材料复印件(复印件加盖公章)。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　　</w:t>
      </w:r>
      <w:r>
        <w:rPr>
          <w:rFonts w:hint="eastAsia"/>
          <w:lang w:val="en-US" w:eastAsia="zh-CN"/>
        </w:rPr>
        <w:t>9</w:t>
      </w:r>
      <w:r>
        <w:rPr>
          <w:rFonts w:hint="eastAsia"/>
        </w:rPr>
        <w:t>.报名截止日前3年在经营活动中没有重大违法记录的书面声明（截至报名日成立不足3年的企业可提供自成立以来无重大违法记录的书面声明）</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rPr>
      </w:pPr>
      <w:r>
        <w:rPr>
          <w:rFonts w:hint="eastAsia"/>
          <w:lang w:val="en-US" w:eastAsia="zh-CN"/>
        </w:rPr>
        <w:t>10</w:t>
      </w:r>
      <w:r>
        <w:rPr>
          <w:rFonts w:hint="eastAsia"/>
        </w:rPr>
        <w:t>.法人代表授权书（加盖公章）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三、报名时间：在线递交材料截止时间：</w:t>
      </w:r>
      <w:r>
        <w:rPr>
          <w:rFonts w:hint="eastAsia"/>
        </w:rPr>
        <w:t>202</w:t>
      </w:r>
      <w:r>
        <w:rPr>
          <w:rFonts w:hint="eastAsia"/>
          <w:lang w:val="en-US" w:eastAsia="zh-CN"/>
        </w:rPr>
        <w:t>3</w:t>
      </w:r>
      <w:r>
        <w:rPr>
          <w:rFonts w:hint="eastAsia"/>
        </w:rPr>
        <w:t>年</w:t>
      </w:r>
      <w:r>
        <w:rPr>
          <w:rFonts w:hint="eastAsia"/>
          <w:lang w:val="en-US" w:eastAsia="zh-CN"/>
        </w:rPr>
        <w:t>8</w:t>
      </w:r>
      <w:r>
        <w:rPr>
          <w:rFonts w:hint="eastAsia"/>
        </w:rPr>
        <w:t>月</w:t>
      </w:r>
      <w:r>
        <w:rPr>
          <w:rFonts w:hint="eastAsia"/>
          <w:lang w:val="en-US" w:eastAsia="zh-CN"/>
        </w:rPr>
        <w:t>21</w:t>
      </w:r>
      <w:r>
        <w:rPr>
          <w:rFonts w:hint="eastAsia"/>
        </w:rPr>
        <w:t>日17:30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四、</w:t>
      </w:r>
      <w:r>
        <w:rPr>
          <w:rFonts w:hint="eastAsia"/>
        </w:rPr>
        <w:t>联系人：</w:t>
      </w:r>
      <w:r>
        <w:rPr>
          <w:rFonts w:hint="eastAsia"/>
          <w:lang w:val="en-US" w:eastAsia="zh-CN"/>
        </w:rPr>
        <w:t>王</w:t>
      </w:r>
      <w:r>
        <w:rPr>
          <w:rFonts w:hint="eastAsia"/>
        </w:rPr>
        <w:t>老师  物资</w:t>
      </w:r>
      <w:r>
        <w:rPr>
          <w:rFonts w:hint="eastAsia"/>
          <w:lang w:val="en-US" w:eastAsia="zh-CN"/>
        </w:rPr>
        <w:t>科</w:t>
      </w:r>
      <w:r>
        <w:rPr>
          <w:rFonts w:hint="eastAsia"/>
        </w:rPr>
        <w:t>办公室</w:t>
      </w:r>
      <w:r>
        <w:rPr>
          <w:rFonts w:hint="eastAsia"/>
          <w:lang w:val="en-US" w:eastAsia="zh-CN"/>
        </w:rPr>
        <w:t xml:space="preserve">2   </w:t>
      </w:r>
      <w:r>
        <w:rPr>
          <w:rFonts w:hint="eastAsia"/>
        </w:rPr>
        <w:t>联系电话：8411</w:t>
      </w:r>
      <w:r>
        <w:rPr>
          <w:rFonts w:hint="eastAsia"/>
          <w:lang w:val="en-US" w:eastAsia="zh-CN"/>
        </w:rPr>
        <w:t xml:space="preserve">2236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Arial" w:hAnsi="Arial" w:eastAsia="Arial" w:cs="Arial"/>
          <w:b/>
          <w:bCs/>
          <w:color w:val="000000"/>
          <w:sz w:val="21"/>
          <w:szCs w:val="21"/>
          <w:lang w:val="en-US" w:eastAsia="zh-CN"/>
        </w:rPr>
      </w:pPr>
      <w:r>
        <w:rPr>
          <w:rFonts w:hint="eastAsia" w:ascii="Arial" w:hAnsi="Arial" w:eastAsia="Arial" w:cs="Arial"/>
          <w:b/>
          <w:bCs/>
          <w:color w:val="000000"/>
          <w:sz w:val="21"/>
          <w:szCs w:val="21"/>
          <w:lang w:val="en-US" w:eastAsia="zh-CN"/>
        </w:rPr>
        <w:t>【注】：非必要请勿来院，仅接受电话咨询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Arial" w:hAnsi="Arial" w:cs="Arial"/>
          <w:color w:val="000000"/>
          <w:sz w:val="21"/>
          <w:szCs w:val="21"/>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Arial" w:hAnsi="Arial" w:cs="Arial"/>
          <w:color w:val="000000"/>
          <w:sz w:val="21"/>
          <w:szCs w:val="21"/>
          <w:lang w:val="en-US"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222885</wp:posOffset>
            </wp:positionH>
            <wp:positionV relativeFrom="paragraph">
              <wp:posOffset>217805</wp:posOffset>
            </wp:positionV>
            <wp:extent cx="1630680" cy="1440180"/>
            <wp:effectExtent l="0" t="0" r="0" b="7620"/>
            <wp:wrapNone/>
            <wp:docPr id="1" name="图片 1" descr="3653088292d5e5c754fd09275be85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53088292d5e5c754fd09275be850e"/>
                    <pic:cNvPicPr>
                      <a:picLocks noChangeAspect="1"/>
                    </pic:cNvPicPr>
                  </pic:nvPicPr>
                  <pic:blipFill>
                    <a:blip r:embed="rId4"/>
                    <a:srcRect l="8553" t="26681" r="8875" b="19816"/>
                    <a:stretch>
                      <a:fillRect/>
                    </a:stretch>
                  </pic:blipFill>
                  <pic:spPr>
                    <a:xfrm>
                      <a:off x="0" y="0"/>
                      <a:ext cx="1630680" cy="1440180"/>
                    </a:xfrm>
                    <a:prstGeom prst="rect">
                      <a:avLst/>
                    </a:prstGeom>
                  </pic:spPr>
                </pic:pic>
              </a:graphicData>
            </a:graphic>
          </wp:anchor>
        </w:drawing>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Arial" w:hAnsi="Arial" w:cs="Arial"/>
          <w:color w:val="000000"/>
          <w:sz w:val="21"/>
          <w:szCs w:val="21"/>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25400</wp:posOffset>
                </wp:positionV>
                <wp:extent cx="1701165" cy="523875"/>
                <wp:effectExtent l="0" t="0" r="5715" b="9525"/>
                <wp:wrapNone/>
                <wp:docPr id="4" name="文本框 4"/>
                <wp:cNvGraphicFramePr/>
                <a:graphic xmlns:a="http://schemas.openxmlformats.org/drawingml/2006/main">
                  <a:graphicData uri="http://schemas.microsoft.com/office/word/2010/wordprocessingShape">
                    <wps:wsp>
                      <wps:cNvSpPr txBox="1"/>
                      <wps:spPr>
                        <a:xfrm>
                          <a:off x="998855" y="4575810"/>
                          <a:ext cx="1701165" cy="523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22"/>
                                <w:szCs w:val="28"/>
                                <w:lang w:val="en-US" w:eastAsia="zh-CN"/>
                              </w:rPr>
                            </w:pPr>
                            <w:r>
                              <w:rPr>
                                <w:rFonts w:hint="eastAsia"/>
                                <w:b/>
                                <w:bCs/>
                                <w:sz w:val="22"/>
                                <w:szCs w:val="28"/>
                                <w:lang w:val="en-US" w:eastAsia="zh-CN"/>
                              </w:rPr>
                              <w:t>联系人微信二维码</w:t>
                            </w:r>
                          </w:p>
                          <w:p>
                            <w:pPr>
                              <w:rPr>
                                <w:b/>
                                <w:bCs/>
                                <w:sz w:val="22"/>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5pt;margin-top:2pt;height:41.25pt;width:133.95pt;z-index:251660288;mso-width-relative:page;mso-height-relative:page;" fillcolor="#FFFFFF [3201]" filled="t" stroked="f" coordsize="21600,21600" o:gfxdata="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6s2XdMAAAAH&#10;AQAADwAAAAAAAAABACAAAAAiAAAAZHJzL2Rvd25yZXYueG1sUEsBAhQAFAAAAAgAh07iQHWq5ppa&#10;AgAAmgQAAA4AAAAAAAAAAQAgAAAAIgEAAGRycy9lMm9Eb2MueG1sUEsFBgAAAAAGAAYAWQEAAO4F&#10;AAAAAA==&#10;">
                <v:fill on="t" focussize="0,0"/>
                <v:stroke on="f" weight="0.5pt"/>
                <v:imagedata o:title=""/>
                <o:lock v:ext="edit" aspectratio="f"/>
                <v:textbox>
                  <w:txbxContent>
                    <w:p>
                      <w:pPr>
                        <w:rPr>
                          <w:rFonts w:hint="eastAsia"/>
                          <w:b/>
                          <w:bCs/>
                          <w:sz w:val="22"/>
                          <w:szCs w:val="28"/>
                          <w:lang w:val="en-US" w:eastAsia="zh-CN"/>
                        </w:rPr>
                      </w:pPr>
                      <w:r>
                        <w:rPr>
                          <w:rFonts w:hint="eastAsia"/>
                          <w:b/>
                          <w:bCs/>
                          <w:sz w:val="22"/>
                          <w:szCs w:val="28"/>
                          <w:lang w:val="en-US" w:eastAsia="zh-CN"/>
                        </w:rPr>
                        <w:t>联系人微信二维码</w:t>
                      </w:r>
                    </w:p>
                    <w:p>
                      <w:pPr>
                        <w:rPr>
                          <w:b/>
                          <w:bCs/>
                          <w:sz w:val="22"/>
                          <w:szCs w:val="28"/>
                        </w:rPr>
                      </w:pPr>
                    </w:p>
                  </w:txbxContent>
                </v:textbox>
              </v:shape>
            </w:pict>
          </mc:Fallback>
        </mc:AlternateContent>
      </w:r>
    </w:p>
    <w:sectPr>
      <w:pgSz w:w="11906" w:h="16838"/>
      <w:pgMar w:top="1134"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E0A4B"/>
    <w:multiLevelType w:val="singleLevel"/>
    <w:tmpl w:val="1E6E0A4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B8C45AF"/>
    <w:rsid w:val="038933A9"/>
    <w:rsid w:val="07BC60B3"/>
    <w:rsid w:val="0D2F3C8A"/>
    <w:rsid w:val="0E646D75"/>
    <w:rsid w:val="0E947D89"/>
    <w:rsid w:val="0F9D68EA"/>
    <w:rsid w:val="10B768B7"/>
    <w:rsid w:val="177E548A"/>
    <w:rsid w:val="18A93985"/>
    <w:rsid w:val="19F53DD2"/>
    <w:rsid w:val="209646A1"/>
    <w:rsid w:val="21B31E7D"/>
    <w:rsid w:val="256B7CAC"/>
    <w:rsid w:val="27B0758A"/>
    <w:rsid w:val="284D7A1B"/>
    <w:rsid w:val="2935022C"/>
    <w:rsid w:val="2AC045A9"/>
    <w:rsid w:val="2D0B0DBF"/>
    <w:rsid w:val="2F447837"/>
    <w:rsid w:val="366A3954"/>
    <w:rsid w:val="416D1BF0"/>
    <w:rsid w:val="41831E83"/>
    <w:rsid w:val="43B12268"/>
    <w:rsid w:val="468755DA"/>
    <w:rsid w:val="472D6EBF"/>
    <w:rsid w:val="4B8C45AF"/>
    <w:rsid w:val="4E284F5D"/>
    <w:rsid w:val="577613A7"/>
    <w:rsid w:val="59ED52D6"/>
    <w:rsid w:val="5F6A662E"/>
    <w:rsid w:val="61CE3D5E"/>
    <w:rsid w:val="649D1659"/>
    <w:rsid w:val="68B434D2"/>
    <w:rsid w:val="69342E70"/>
    <w:rsid w:val="69485C13"/>
    <w:rsid w:val="75871B51"/>
    <w:rsid w:val="7CF77FE5"/>
    <w:rsid w:val="7D74602C"/>
    <w:rsid w:val="7FB1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01"/>
    <w:basedOn w:val="4"/>
    <w:qFormat/>
    <w:uiPriority w:val="0"/>
    <w:rPr>
      <w:rFonts w:hint="eastAsia" w:ascii="宋体" w:hAnsi="宋体" w:eastAsia="宋体" w:cs="宋体"/>
      <w:color w:val="000000"/>
      <w:sz w:val="32"/>
      <w:szCs w:val="32"/>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11"/>
    <w:basedOn w:val="4"/>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949</Words>
  <Characters>1024</Characters>
  <Lines>0</Lines>
  <Paragraphs>0</Paragraphs>
  <TotalTime>61</TotalTime>
  <ScaleCrop>false</ScaleCrop>
  <LinksUpToDate>false</LinksUpToDate>
  <CharactersWithSpaces>1062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2022-11-25T00:21:00Z</dcterms:created>
  <dc:creator>大程</dc:creator>
  <cp:lastModifiedBy>大程</cp:lastModifiedBy>
  <dcterms:modified xsi:type="dcterms:W3CDTF">2023-11-20T08:02:54Z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098D277832C641EAA8428E0733EAC670_13</vt:lpwstr>
  </property>
</Properties>
</file>